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1843"/>
      </w:tblGrid>
      <w:tr w:rsidR="00E82745" w14:paraId="3287AF89" w14:textId="77777777" w:rsidTr="00E82745">
        <w:trPr>
          <w:trHeight w:val="907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EBB1" w14:textId="77777777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sz w:val="26"/>
                <w:szCs w:val="26"/>
                <w:lang w:eastAsia="en-GB"/>
              </w:rPr>
              <w:t>Pupil Premium Grant Expenditure</w:t>
            </w:r>
          </w:p>
          <w:p w14:paraId="7C8FC50E" w14:textId="37A414D5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sz w:val="26"/>
                <w:szCs w:val="26"/>
                <w:lang w:eastAsia="en-GB"/>
              </w:rPr>
              <w:t>Report to parents: 2024/2025</w:t>
            </w:r>
          </w:p>
        </w:tc>
      </w:tr>
      <w:tr w:rsidR="00E82745" w14:paraId="518BB731" w14:textId="77777777" w:rsidTr="00E82745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E194" w14:textId="77777777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Number of pupils and pupil premium grant received</w:t>
            </w:r>
          </w:p>
        </w:tc>
      </w:tr>
      <w:tr w:rsidR="00E82745" w14:paraId="20E6167C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B720" w14:textId="77777777" w:rsidR="00E82745" w:rsidRDefault="00E82745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number of pupils on roll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4F25" w14:textId="609EA0C1" w:rsidR="00E82745" w:rsidRDefault="00E82745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182</w:t>
            </w:r>
          </w:p>
        </w:tc>
      </w:tr>
      <w:tr w:rsidR="00E82745" w14:paraId="51D47024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56EF" w14:textId="77777777" w:rsidR="00E82745" w:rsidRDefault="00E82745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number of pupils eligible for pupil premium grant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D808" w14:textId="59311BB7" w:rsidR="00E82745" w:rsidRDefault="00E82745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58</w:t>
            </w:r>
          </w:p>
        </w:tc>
      </w:tr>
      <w:tr w:rsidR="00E82745" w14:paraId="497BE392" w14:textId="77777777" w:rsidTr="005515AC">
        <w:trPr>
          <w:trHeight w:val="345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E89F" w14:textId="77777777" w:rsidR="00E82745" w:rsidRDefault="00E82745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Average amount of pupil premium grant received per pupil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09E8" w14:textId="77777777" w:rsidR="00E82745" w:rsidRDefault="00E82745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£1625</w:t>
            </w:r>
          </w:p>
        </w:tc>
      </w:tr>
      <w:tr w:rsidR="00E82745" w14:paraId="495FC46C" w14:textId="77777777" w:rsidTr="005515AC">
        <w:trPr>
          <w:trHeight w:val="389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2D29" w14:textId="77777777" w:rsidR="00E82745" w:rsidRDefault="00E82745" w:rsidP="005515A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Total amount of pupil premium grant received (includes service child funds)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3E8F" w14:textId="3686A8AD" w:rsidR="00E82745" w:rsidRDefault="00E82745" w:rsidP="00551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£94250.00</w:t>
            </w:r>
          </w:p>
        </w:tc>
      </w:tr>
      <w:tr w:rsidR="00E82745" w14:paraId="504F8E24" w14:textId="77777777" w:rsidTr="00E82745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4038" w14:textId="6F7B1556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Nature of support 2024/205</w:t>
            </w:r>
          </w:p>
        </w:tc>
      </w:tr>
      <w:tr w:rsidR="00E82745" w14:paraId="6B468ECA" w14:textId="77777777" w:rsidTr="005515AC">
        <w:trPr>
          <w:trHeight w:val="2691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6DA9" w14:textId="6701C83E" w:rsidR="00E82745" w:rsidRP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1:1 Rapid intervention across the curriculum</w:t>
            </w:r>
          </w:p>
          <w:p w14:paraId="4A6BD2BB" w14:textId="22D92C82" w:rsidR="00E82745" w:rsidRPr="00AE5586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color w:val="000000"/>
              </w:rPr>
              <w:t>Additional support allocated to each cohort</w:t>
            </w:r>
          </w:p>
          <w:p w14:paraId="07A5F598" w14:textId="77777777" w:rsid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Sports Coach for lunchtime </w:t>
            </w:r>
          </w:p>
          <w:p w14:paraId="04CB6BD0" w14:textId="226F2CD0" w:rsidR="00E82745" w:rsidRP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Small group tuition by teaching assistants in specially selected intervention groups for phonics, multiplication skills (speed),</w:t>
            </w:r>
          </w:p>
          <w:p w14:paraId="1E16E5AE" w14:textId="226A25E1" w:rsid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t>Friendship Group Sessions for mental wellbeing (1:3)</w:t>
            </w:r>
          </w:p>
          <w:p w14:paraId="0AF3C8C2" w14:textId="77777777" w:rsid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Guidance and support from nurture group sessions (1:1)</w:t>
            </w:r>
          </w:p>
          <w:p w14:paraId="456964D0" w14:textId="77777777" w:rsid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Smaller focussed / teaching groups across the school</w:t>
            </w:r>
          </w:p>
          <w:p w14:paraId="774D4B16" w14:textId="77777777" w:rsidR="00E82745" w:rsidRDefault="00E82745" w:rsidP="005515A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Contribution to educational trips</w:t>
            </w:r>
          </w:p>
        </w:tc>
      </w:tr>
      <w:tr w:rsidR="00E82745" w14:paraId="26807BD5" w14:textId="77777777" w:rsidTr="00E82745">
        <w:trPr>
          <w:trHeight w:val="345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C8B5" w14:textId="032A4847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Curriculum focus of Pupil Premium Grant spending 202</w:t>
            </w:r>
            <w:r>
              <w:rPr>
                <w:rFonts w:eastAsia="Times New Roman"/>
                <w:color w:val="538135" w:themeColor="accent6" w:themeShade="BF"/>
                <w:lang w:eastAsia="en-GB"/>
              </w:rPr>
              <w:t>4</w:t>
            </w: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/2</w:t>
            </w:r>
            <w:r>
              <w:rPr>
                <w:rFonts w:eastAsia="Times New Roman"/>
                <w:color w:val="538135" w:themeColor="accent6" w:themeShade="BF"/>
                <w:lang w:eastAsia="en-GB"/>
              </w:rPr>
              <w:t>5</w:t>
            </w:r>
          </w:p>
        </w:tc>
      </w:tr>
      <w:tr w:rsidR="00E82745" w14:paraId="7C1DE8B8" w14:textId="77777777" w:rsidTr="005515AC">
        <w:trPr>
          <w:trHeight w:val="1870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5713" w14:textId="77777777" w:rsidR="00E82745" w:rsidRDefault="00E82745" w:rsidP="005515AC">
            <w:pPr>
              <w:spacing w:after="0" w:line="240" w:lineRule="auto"/>
              <w:ind w:left="360"/>
            </w:pPr>
            <w:r>
              <w:rPr>
                <w:rFonts w:eastAsia="Times New Roman"/>
                <w:color w:val="000000"/>
                <w:lang w:eastAsia="en-GB"/>
              </w:rPr>
              <w:t>Supporting pupils:</w:t>
            </w:r>
          </w:p>
          <w:p w14:paraId="75E82C52" w14:textId="5D1A148A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academically – Reading/Maths/English (small groups)</w:t>
            </w:r>
          </w:p>
          <w:p w14:paraId="66F93D5F" w14:textId="31B47F59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with specific intervention groups (1:1 support)</w:t>
            </w:r>
          </w:p>
          <w:p w14:paraId="02B461D2" w14:textId="77777777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with self-esteem and confidence work (Emotional health and well-being)</w:t>
            </w:r>
          </w:p>
          <w:p w14:paraId="5D1975E0" w14:textId="77777777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in developing friendships (social interaction)</w:t>
            </w:r>
          </w:p>
          <w:p w14:paraId="34CC023F" w14:textId="77777777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with speech and language development (communication)</w:t>
            </w:r>
          </w:p>
          <w:p w14:paraId="117EFCA3" w14:textId="77777777" w:rsidR="00E82745" w:rsidRDefault="00E82745" w:rsidP="005515A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eastAsia="Times New Roman" w:cs="Arial"/>
                <w:color w:val="000000"/>
                <w:lang w:eastAsia="en-GB"/>
              </w:rPr>
              <w:t>in working as part of a team (collaborative learning)</w:t>
            </w:r>
          </w:p>
          <w:p w14:paraId="4FAEB335" w14:textId="77777777" w:rsidR="00E82745" w:rsidRDefault="00E82745" w:rsidP="0055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82745" w14:paraId="1C5324B3" w14:textId="77777777" w:rsidTr="00E82745">
        <w:trPr>
          <w:trHeight w:val="389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D56" w14:textId="77777777" w:rsidR="00E82745" w:rsidRPr="00E82745" w:rsidRDefault="00E82745" w:rsidP="005515AC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Measuring the impact of Pupil Premium spending</w:t>
            </w:r>
          </w:p>
        </w:tc>
      </w:tr>
      <w:tr w:rsidR="00E82745" w14:paraId="2CB5D03A" w14:textId="77777777" w:rsidTr="005515AC">
        <w:trPr>
          <w:trHeight w:val="149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34E" w14:textId="77777777" w:rsidR="00E82745" w:rsidRDefault="00E82745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The school will evaluate the impact on each pupil at the end of each term (Pupil Asset/Pupil Progress meetings)</w:t>
            </w:r>
          </w:p>
          <w:p w14:paraId="54F28DBA" w14:textId="77777777" w:rsidR="00E82745" w:rsidRDefault="00E82745" w:rsidP="005515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SIP evaluations will monitor specific improvements</w:t>
            </w:r>
          </w:p>
          <w:p w14:paraId="783402F7" w14:textId="77777777" w:rsidR="00E82745" w:rsidRDefault="00E82745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National Testing (SATs/Multiplication checks/Phonics)</w:t>
            </w:r>
          </w:p>
          <w:p w14:paraId="7E62BB3B" w14:textId="77777777" w:rsidR="00E82745" w:rsidRDefault="00E82745" w:rsidP="005515AC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en-GB"/>
              </w:rPr>
              <w:t>Evaluation will focus on academic gains and how pupils’ self-confidence has developed as a consequence of the intervention (Pupil Asset)</w:t>
            </w:r>
          </w:p>
        </w:tc>
      </w:tr>
      <w:tr w:rsidR="00E82745" w14:paraId="2A08ABBB" w14:textId="77777777" w:rsidTr="00E82745">
        <w:trPr>
          <w:trHeight w:val="34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1C68" w14:textId="08BD0CE7" w:rsidR="00E82745" w:rsidRDefault="00E82745" w:rsidP="005515AC">
            <w:pPr>
              <w:spacing w:after="0" w:line="240" w:lineRule="auto"/>
              <w:jc w:val="center"/>
            </w:pP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Impact 202</w:t>
            </w:r>
            <w:r>
              <w:rPr>
                <w:rFonts w:eastAsia="Times New Roman"/>
                <w:color w:val="538135" w:themeColor="accent6" w:themeShade="BF"/>
                <w:lang w:eastAsia="en-GB"/>
              </w:rPr>
              <w:t>4</w:t>
            </w:r>
            <w:r w:rsidRPr="00E82745">
              <w:rPr>
                <w:rFonts w:eastAsia="Times New Roman"/>
                <w:color w:val="538135" w:themeColor="accent6" w:themeShade="BF"/>
                <w:lang w:eastAsia="en-GB"/>
              </w:rPr>
              <w:t>/202</w:t>
            </w:r>
            <w:r>
              <w:rPr>
                <w:rFonts w:eastAsia="Times New Roman"/>
                <w:color w:val="538135" w:themeColor="accent6" w:themeShade="BF"/>
                <w:lang w:eastAsia="en-GB"/>
              </w:rPr>
              <w:t>5</w:t>
            </w:r>
          </w:p>
        </w:tc>
      </w:tr>
      <w:tr w:rsidR="00E82745" w14:paraId="720EC9F3" w14:textId="77777777" w:rsidTr="005515AC">
        <w:trPr>
          <w:trHeight w:val="983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3CEB" w14:textId="24798998" w:rsidR="00E82745" w:rsidRPr="006D2A6E" w:rsidRDefault="00371469" w:rsidP="005515AC">
            <w:pPr>
              <w:spacing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Updated July 2025 (monitored each term)</w:t>
            </w:r>
          </w:p>
        </w:tc>
      </w:tr>
    </w:tbl>
    <w:p w14:paraId="3C667387" w14:textId="77777777" w:rsidR="00E82745" w:rsidRDefault="00E82745" w:rsidP="00E8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16ACC72" w14:textId="77777777" w:rsidR="00E82745" w:rsidRDefault="00E82745" w:rsidP="00E8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EC359FC" w14:textId="77777777" w:rsidR="003B562B" w:rsidRDefault="003B562B"/>
    <w:sectPr w:rsidR="003B562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29F"/>
    <w:multiLevelType w:val="multilevel"/>
    <w:tmpl w:val="D3BC67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7FF1CFB"/>
    <w:multiLevelType w:val="multilevel"/>
    <w:tmpl w:val="F580B1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5"/>
    <w:rsid w:val="00371469"/>
    <w:rsid w:val="003B562B"/>
    <w:rsid w:val="00CD1C8D"/>
    <w:rsid w:val="00E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76AE"/>
  <w15:chartTrackingRefBased/>
  <w15:docId w15:val="{6DAB7CA3-B714-4566-858F-E305C12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2745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James</dc:creator>
  <cp:keywords/>
  <dc:description/>
  <cp:lastModifiedBy>R Matthews</cp:lastModifiedBy>
  <cp:revision>2</cp:revision>
  <dcterms:created xsi:type="dcterms:W3CDTF">2024-07-18T13:01:00Z</dcterms:created>
  <dcterms:modified xsi:type="dcterms:W3CDTF">2024-07-18T13:01:00Z</dcterms:modified>
</cp:coreProperties>
</file>